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F4" w:rsidRPr="00526CF4" w:rsidRDefault="00526CF4" w:rsidP="00526CF4">
      <w:pPr>
        <w:rPr>
          <w:rFonts w:ascii="Segoe UI Historic" w:hAnsi="Segoe UI Historic" w:cs="Segoe UI Historic"/>
          <w:b/>
          <w:bCs/>
          <w:color w:val="050505"/>
          <w:sz w:val="36"/>
          <w:szCs w:val="36"/>
          <w:shd w:val="clear" w:color="auto" w:fill="FFFFFF"/>
        </w:rPr>
      </w:pPr>
      <w:r>
        <w:rPr>
          <w:rFonts w:ascii="Segoe UI Historic" w:hAnsi="Segoe UI Historic" w:cs="Segoe UI Historic" w:hint="eastAsia"/>
          <w:bCs/>
          <w:color w:val="050505"/>
          <w:sz w:val="23"/>
          <w:szCs w:val="23"/>
          <w:shd w:val="clear" w:color="auto" w:fill="FFFFFF"/>
        </w:rPr>
        <w:t xml:space="preserve">         </w:t>
      </w:r>
      <w:r w:rsidRPr="00526CF4">
        <w:rPr>
          <w:rFonts w:ascii="Segoe UI Historic" w:hAnsi="Segoe UI Historic" w:cs="Segoe UI Historic" w:hint="eastAsia"/>
          <w:b/>
          <w:bCs/>
          <w:color w:val="050505"/>
          <w:sz w:val="23"/>
          <w:szCs w:val="23"/>
          <w:shd w:val="clear" w:color="auto" w:fill="FFFFFF"/>
        </w:rPr>
        <w:t xml:space="preserve">     </w:t>
      </w:r>
      <w:r w:rsidRPr="00526CF4">
        <w:rPr>
          <w:rFonts w:ascii="Segoe UI Historic" w:hAnsi="Segoe UI Historic" w:cs="Segoe UI Historic"/>
          <w:b/>
          <w:bCs/>
          <w:color w:val="050505"/>
          <w:sz w:val="36"/>
          <w:szCs w:val="36"/>
          <w:shd w:val="clear" w:color="auto" w:fill="FFFFFF"/>
        </w:rPr>
        <w:t>新竹市體育會遠投灘釣磯釣委員會</w:t>
      </w:r>
    </w:p>
    <w:p w:rsidR="00526CF4" w:rsidRPr="00526CF4" w:rsidRDefault="00526CF4" w:rsidP="00526CF4">
      <w:pPr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</w:pPr>
      <w:r>
        <w:rPr>
          <w:rFonts w:ascii="Segoe UI Historic" w:hAnsi="Segoe UI Historic" w:cs="Segoe UI Historic" w:hint="eastAsia"/>
          <w:bCs/>
          <w:color w:val="050505"/>
          <w:sz w:val="23"/>
          <w:szCs w:val="23"/>
          <w:shd w:val="clear" w:color="auto" w:fill="FFFFFF"/>
        </w:rPr>
        <w:t xml:space="preserve">               </w:t>
      </w:r>
      <w:r>
        <w:rPr>
          <w:rFonts w:ascii="Segoe UI Historic" w:hAnsi="Segoe UI Historic" w:cs="Segoe UI Historic" w:hint="eastAsia"/>
          <w:bCs/>
          <w:color w:val="050505"/>
          <w:sz w:val="28"/>
          <w:szCs w:val="28"/>
          <w:shd w:val="clear" w:color="auto" w:fill="FFFFFF"/>
        </w:rPr>
        <w:t xml:space="preserve"> </w:t>
      </w:r>
      <w:bookmarkStart w:id="0" w:name="_GoBack"/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111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年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5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月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14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、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15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、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16</w:t>
      </w:r>
      <w:r w:rsidRPr="00526CF4"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  <w:t>日三天自強活動</w:t>
      </w:r>
      <w:bookmarkEnd w:id="0"/>
    </w:p>
    <w:p w:rsidR="00526CF4" w:rsidRPr="00526CF4" w:rsidRDefault="00526CF4" w:rsidP="00526CF4">
      <w:pPr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</w:pPr>
      <w:r>
        <w:rPr>
          <w:rFonts w:ascii="Segoe UI Historic" w:hAnsi="Segoe UI Historic" w:cs="Segoe UI Historic" w:hint="eastAsia"/>
          <w:bCs/>
          <w:color w:val="050505"/>
          <w:sz w:val="23"/>
          <w:szCs w:val="23"/>
          <w:shd w:val="clear" w:color="auto" w:fill="FFFFFF"/>
        </w:rPr>
        <w:t xml:space="preserve">                   </w:t>
      </w:r>
      <w:r w:rsidRPr="00526CF4">
        <w:rPr>
          <w:rFonts w:ascii="Segoe UI Historic" w:hAnsi="Segoe UI Historic" w:cs="Segoe UI Historic" w:hint="eastAsia"/>
          <w:bCs/>
          <w:color w:val="050505"/>
          <w:sz w:val="28"/>
          <w:szCs w:val="28"/>
          <w:shd w:val="clear" w:color="auto" w:fill="FFFFFF"/>
        </w:rPr>
        <w:t>花蓮山海戀、宜蘭明池遊樂區之旅</w:t>
      </w:r>
    </w:p>
    <w:p w:rsidR="00526CF4" w:rsidRPr="00526CF4" w:rsidRDefault="00526CF4" w:rsidP="00526CF4">
      <w:pPr>
        <w:rPr>
          <w:rFonts w:ascii="Segoe UI Historic" w:hAnsi="Segoe UI Historic" w:cs="Segoe UI Historic"/>
          <w:bCs/>
          <w:color w:val="050505"/>
          <w:sz w:val="28"/>
          <w:szCs w:val="28"/>
          <w:shd w:val="clear" w:color="auto" w:fill="FFFFFF"/>
        </w:rPr>
      </w:pPr>
      <w:r w:rsidRPr="00526CF4">
        <w:rPr>
          <w:rFonts w:ascii="Segoe UI Historic" w:hAnsi="Segoe UI Historic" w:cs="Segoe UI Historic" w:hint="eastAsia"/>
          <w:bCs/>
          <w:color w:val="050505"/>
          <w:sz w:val="28"/>
          <w:szCs w:val="28"/>
          <w:shd w:val="clear" w:color="auto" w:fill="FFFFFF"/>
        </w:rPr>
        <w:t>行程</w:t>
      </w:r>
      <w:r w:rsidRPr="00526CF4">
        <w:rPr>
          <w:rFonts w:ascii="Segoe UI Historic" w:hAnsi="Segoe UI Historic" w:cs="Segoe UI Historic" w:hint="eastAsia"/>
          <w:bCs/>
          <w:color w:val="050505"/>
          <w:sz w:val="28"/>
          <w:szCs w:val="28"/>
          <w:shd w:val="clear" w:color="auto" w:fill="FFFFFF"/>
        </w:rPr>
        <w:t xml:space="preserve"> </w:t>
      </w:r>
      <w:r w:rsidRPr="00526CF4">
        <w:rPr>
          <w:rFonts w:ascii="Segoe UI Historic" w:hAnsi="Segoe UI Historic" w:cs="Segoe UI Historic" w:hint="eastAsia"/>
          <w:bCs/>
          <w:color w:val="050505"/>
          <w:sz w:val="28"/>
          <w:szCs w:val="28"/>
          <w:shd w:val="clear" w:color="auto" w:fill="FFFFFF"/>
        </w:rPr>
        <w:t>:</w:t>
      </w:r>
    </w:p>
    <w:p w:rsidR="00526CF4" w:rsidRDefault="00526CF4" w:rsidP="00526CF4">
      <w:pPr>
        <w:numPr>
          <w:ilvl w:val="0"/>
          <w:numId w:val="1"/>
        </w:numPr>
        <w:rPr>
          <w:rFonts w:ascii="Segoe UI Historic" w:hAnsi="Segoe UI Historic" w:cs="Segoe UI Historic"/>
          <w:bCs/>
          <w:color w:val="050505"/>
          <w:sz w:val="23"/>
          <w:szCs w:val="23"/>
          <w:shd w:val="clear" w:color="auto" w:fill="FFFFFF"/>
        </w:rPr>
      </w:pPr>
    </w:p>
    <w:p w:rsidR="00526CF4" w:rsidRPr="00526CF4" w:rsidRDefault="00526CF4" w:rsidP="00526CF4">
      <w:pPr>
        <w:ind w:left="810"/>
        <w:rPr>
          <w:rFonts w:ascii="Segoe UI Historic" w:hAnsi="Segoe UI Historic" w:cs="Segoe UI Historic"/>
          <w:bCs/>
          <w:color w:val="050505"/>
          <w:shd w:val="clear" w:color="auto" w:fill="FFFFFF"/>
        </w:rPr>
      </w:pP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新竹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7:00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準時集合出發，二高國道風光車上卡拉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OK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大歡唱、國道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5-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石碇雪山隧道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蘇澳休息站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蘇花改和平星巴克休息站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午餐的約會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換小車展開花蓮山海戀之旅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~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洄蘭灣花蓮玻璃屋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(360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度無障礙景觀台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+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咖啡飲料點心無限共應、最佳拍照點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)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山嶺土地動遙望台灣最高峰玉山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+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虎山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金山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銀山，化仁海堤行程約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4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小時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晚餐後宿花蓮碧海藍天大飯店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(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卡拉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OK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歡唱或自由活動，東大門夜市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)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。</w:t>
      </w:r>
    </w:p>
    <w:p w:rsidR="00526CF4" w:rsidRPr="00526CF4" w:rsidRDefault="00526CF4" w:rsidP="00526CF4">
      <w:pPr>
        <w:numPr>
          <w:ilvl w:val="0"/>
          <w:numId w:val="1"/>
        </w:numPr>
        <w:rPr>
          <w:rFonts w:ascii="Segoe UI Historic" w:hAnsi="Segoe UI Historic" w:cs="Segoe UI Historic"/>
          <w:color w:val="050505"/>
          <w:shd w:val="clear" w:color="auto" w:fill="FFFFFF"/>
        </w:rPr>
      </w:pPr>
    </w:p>
    <w:p w:rsidR="00526CF4" w:rsidRPr="00526CF4" w:rsidRDefault="00526CF4" w:rsidP="00526CF4">
      <w:pPr>
        <w:ind w:left="810"/>
        <w:rPr>
          <w:rFonts w:ascii="Segoe UI Historic" w:hAnsi="Segoe UI Historic" w:cs="Segoe UI Historic"/>
          <w:color w:val="050505"/>
          <w:shd w:val="clear" w:color="auto" w:fill="FFFFFF"/>
        </w:rPr>
      </w:pP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花蓮碧海藍天大飯店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晨喚享用自助早餐後整裝出發，採購花蓮名產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太魯閣國家公園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(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長春祠、九曲洞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)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天祥午餐的約會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蘇花改蘇澳參觀一米特觀光米食館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宜蘭英仕山莊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chcck in.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晚餐後備有卡拉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OK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歡唱及霄夜招待或趣味活動推西打比賽、搗麻糬活動。</w:t>
      </w:r>
    </w:p>
    <w:p w:rsidR="00526CF4" w:rsidRPr="00526CF4" w:rsidRDefault="00526CF4" w:rsidP="00526CF4">
      <w:pPr>
        <w:ind w:left="810"/>
        <w:rPr>
          <w:rFonts w:ascii="Segoe UI Historic" w:hAnsi="Segoe UI Historic" w:cs="Segoe UI Historic" w:hint="eastAsia"/>
          <w:color w:val="050505"/>
          <w:shd w:val="clear" w:color="auto" w:fill="FFFFFF"/>
        </w:rPr>
      </w:pPr>
    </w:p>
    <w:p w:rsidR="00526CF4" w:rsidRPr="00526CF4" w:rsidRDefault="00526CF4" w:rsidP="00526CF4">
      <w:pPr>
        <w:numPr>
          <w:ilvl w:val="0"/>
          <w:numId w:val="1"/>
        </w:numPr>
        <w:rPr>
          <w:rFonts w:ascii="Segoe UI Historic" w:hAnsi="Segoe UI Historic" w:cs="Segoe UI Historic"/>
          <w:color w:val="050505"/>
          <w:shd w:val="clear" w:color="auto" w:fill="FFFFFF"/>
        </w:rPr>
      </w:pPr>
    </w:p>
    <w:p w:rsidR="00526CF4" w:rsidRDefault="00526CF4" w:rsidP="00526CF4">
      <w:pPr>
        <w:ind w:left="810"/>
        <w:rPr>
          <w:rFonts w:ascii="Segoe UI Historic" w:hAnsi="Segoe UI Historic" w:cs="Segoe UI Historic"/>
          <w:bCs/>
          <w:color w:val="050505"/>
          <w:shd w:val="clear" w:color="auto" w:fill="FFFFFF"/>
        </w:rPr>
      </w:pP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晨喚用自助早餐後整理行李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chcck in.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整裝出發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-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改搭小車前往北橫之珠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明池森林遊樂區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(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雪山山派最北端海拔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1200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公尺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明池湖畔美景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山莊漫步享受芬多精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1500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年紅檜、、、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 xml:space="preserve">) 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午餐的約會礁溪龍潭湖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(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台朔白色貨櫃屋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)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北宜高風光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雪山隧道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二高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快樂返程回程，晚餐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.</w:t>
      </w:r>
      <w:r w:rsidRPr="00526CF4">
        <w:rPr>
          <w:rFonts w:ascii="Segoe UI Historic" w:hAnsi="Segoe UI Historic" w:cs="Segoe UI Historic" w:hint="eastAsia"/>
          <w:bCs/>
          <w:color w:val="050505"/>
          <w:shd w:val="clear" w:color="auto" w:fill="FFFFFF"/>
        </w:rPr>
        <w:t>珍重再見返溫暖可愛的家。</w:t>
      </w:r>
    </w:p>
    <w:p w:rsidR="00526CF4" w:rsidRDefault="00526CF4" w:rsidP="00526CF4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</w:pPr>
    </w:p>
    <w:p w:rsidR="00526CF4" w:rsidRPr="00526CF4" w:rsidRDefault="00526CF4" w:rsidP="00526CF4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新細明體"/>
          <w:kern w:val="0"/>
        </w:rPr>
      </w:pPr>
      <w:r w:rsidRPr="00526CF4"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  <w:t>原會員去年有繳費的免費，今年入會繳費的會員收2000元眷屬收4000元。</w:t>
      </w:r>
    </w:p>
    <w:p w:rsidR="00526CF4" w:rsidRPr="00526CF4" w:rsidRDefault="00526CF4" w:rsidP="00526CF4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新細明體" w:hint="eastAsia"/>
          <w:kern w:val="0"/>
        </w:rPr>
      </w:pPr>
      <w:r w:rsidRPr="00526CF4"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  <w:t>※住宿自理。</w:t>
      </w:r>
    </w:p>
    <w:p w:rsidR="00526CF4" w:rsidRDefault="00526CF4" w:rsidP="00526CF4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</w:pPr>
      <w:r w:rsidRPr="00526CF4"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  <w:t>※敬請大家報名：報名:請跟洪文進主委報名 傳LINE或電話03-5402456</w:t>
      </w:r>
    </w:p>
    <w:p w:rsidR="00526CF4" w:rsidRPr="00526CF4" w:rsidRDefault="00526CF4" w:rsidP="00526CF4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新細明體" w:hint="eastAsia"/>
          <w:kern w:val="0"/>
        </w:rPr>
      </w:pPr>
      <w:r w:rsidRPr="00526CF4"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  <w:t> </w:t>
      </w:r>
      <w:r>
        <w:rPr>
          <w:rFonts w:asciiTheme="minorEastAsia" w:eastAsiaTheme="minorEastAsia" w:hAnsiTheme="minorEastAsia" w:cs="新細明體" w:hint="eastAsia"/>
          <w:kern w:val="0"/>
          <w:bdr w:val="none" w:sz="0" w:space="0" w:color="auto" w:frame="1"/>
        </w:rPr>
        <w:t xml:space="preserve">  </w:t>
      </w:r>
      <w:r w:rsidRPr="00526CF4"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  <w:t>傳真03-5308861。</w:t>
      </w:r>
    </w:p>
    <w:p w:rsidR="00526CF4" w:rsidRPr="00526CF4" w:rsidRDefault="00526CF4" w:rsidP="00526CF4">
      <w:pPr>
        <w:widowControl/>
        <w:shd w:val="clear" w:color="auto" w:fill="FFFFFF"/>
        <w:textAlignment w:val="baseline"/>
        <w:rPr>
          <w:rFonts w:asciiTheme="minorEastAsia" w:eastAsiaTheme="minorEastAsia" w:hAnsiTheme="minorEastAsia" w:cs="新細明體" w:hint="eastAsia"/>
          <w:kern w:val="0"/>
        </w:rPr>
      </w:pPr>
      <w:r w:rsidRPr="00526CF4">
        <w:rPr>
          <w:rFonts w:asciiTheme="minorEastAsia" w:eastAsiaTheme="minorEastAsia" w:hAnsiTheme="minorEastAsia" w:cs="新細明體"/>
          <w:kern w:val="0"/>
          <w:bdr w:val="none" w:sz="0" w:space="0" w:color="auto" w:frame="1"/>
        </w:rPr>
        <w:t>※(報名者:姓名、出生年月日、身份證字號、電話)</w:t>
      </w:r>
    </w:p>
    <w:p w:rsidR="00526CF4" w:rsidRPr="00526CF4" w:rsidRDefault="00526CF4" w:rsidP="00526CF4">
      <w:pPr>
        <w:ind w:left="810"/>
        <w:rPr>
          <w:rFonts w:ascii="Segoe UI Historic" w:hAnsi="Segoe UI Historic" w:cs="Segoe UI Historic" w:hint="eastAsia"/>
          <w:color w:val="050505"/>
          <w:shd w:val="clear" w:color="auto" w:fill="FFFFFF"/>
        </w:rPr>
      </w:pPr>
    </w:p>
    <w:p w:rsidR="00261BC8" w:rsidRPr="00526CF4" w:rsidRDefault="00261BC8"/>
    <w:sectPr w:rsidR="00261BC8" w:rsidRPr="00526C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30" w:rsidRDefault="00FC1C30" w:rsidP="00526CF4">
      <w:r>
        <w:separator/>
      </w:r>
    </w:p>
  </w:endnote>
  <w:endnote w:type="continuationSeparator" w:id="0">
    <w:p w:rsidR="00FC1C30" w:rsidRDefault="00FC1C30" w:rsidP="0052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30" w:rsidRDefault="00FC1C30" w:rsidP="00526CF4">
      <w:r>
        <w:separator/>
      </w:r>
    </w:p>
  </w:footnote>
  <w:footnote w:type="continuationSeparator" w:id="0">
    <w:p w:rsidR="00FC1C30" w:rsidRDefault="00FC1C30" w:rsidP="0052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B73BF"/>
    <w:multiLevelType w:val="hybridMultilevel"/>
    <w:tmpl w:val="208614D8"/>
    <w:lvl w:ilvl="0" w:tplc="4E5A58AC">
      <w:start w:val="1"/>
      <w:numFmt w:val="taiwaneseCountingThousand"/>
      <w:lvlText w:val="第%1天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92"/>
    <w:rsid w:val="00261BC8"/>
    <w:rsid w:val="00526CF4"/>
    <w:rsid w:val="00B47992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92915"/>
  <w15:chartTrackingRefBased/>
  <w15:docId w15:val="{B609DE74-BE48-4DBD-8581-365A512E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6C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6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6C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vs52101385@yahoo.com.tw</dc:creator>
  <cp:keywords/>
  <dc:description/>
  <cp:lastModifiedBy>vs52101385@yahoo.com.tw</cp:lastModifiedBy>
  <cp:revision>2</cp:revision>
  <dcterms:created xsi:type="dcterms:W3CDTF">2022-03-24T13:45:00Z</dcterms:created>
  <dcterms:modified xsi:type="dcterms:W3CDTF">2022-03-24T13:52:00Z</dcterms:modified>
</cp:coreProperties>
</file>